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2AF" w:rsidRPr="0063662D" w:rsidRDefault="009922AF" w:rsidP="009922AF">
      <w:pPr>
        <w:spacing w:line="560" w:lineRule="exact"/>
        <w:rPr>
          <w:rFonts w:ascii="黑体" w:eastAsia="黑体" w:hAnsi="黑体" w:hint="eastAsia"/>
          <w:b/>
          <w:sz w:val="32"/>
          <w:szCs w:val="32"/>
        </w:rPr>
      </w:pPr>
      <w:r w:rsidRPr="0063662D">
        <w:rPr>
          <w:rFonts w:ascii="黑体" w:eastAsia="黑体" w:hAnsi="黑体" w:hint="eastAsia"/>
          <w:b/>
          <w:sz w:val="32"/>
          <w:szCs w:val="32"/>
        </w:rPr>
        <w:t>全国残疾人工作先进单位推荐参评主要事迹</w:t>
      </w:r>
    </w:p>
    <w:p w:rsidR="009922AF" w:rsidRPr="0063662D" w:rsidRDefault="009922AF" w:rsidP="004071FE">
      <w:pPr>
        <w:spacing w:line="560" w:lineRule="exact"/>
        <w:rPr>
          <w:rFonts w:ascii="仿宋_GB2312" w:eastAsia="仿宋_GB2312" w:hAnsi="Times New Roman" w:hint="eastAsia"/>
          <w:sz w:val="32"/>
          <w:szCs w:val="32"/>
        </w:rPr>
      </w:pPr>
      <w:r w:rsidRPr="0063662D">
        <w:rPr>
          <w:rFonts w:ascii="仿宋_GB2312" w:eastAsia="仿宋_GB2312" w:hAnsi="Times New Roman" w:hint="eastAsia"/>
          <w:sz w:val="32"/>
          <w:szCs w:val="32"/>
        </w:rPr>
        <w:t xml:space="preserve"> </w:t>
      </w:r>
      <w:r w:rsidR="004071FE">
        <w:rPr>
          <w:rFonts w:ascii="仿宋_GB2312" w:eastAsia="仿宋_GB2312" w:hAnsi="Times New Roman" w:hint="eastAsia"/>
          <w:sz w:val="32"/>
          <w:szCs w:val="32"/>
        </w:rPr>
        <w:t xml:space="preserve">         </w:t>
      </w:r>
      <w:r w:rsidRPr="0063662D">
        <w:rPr>
          <w:rFonts w:ascii="仿宋_GB2312" w:eastAsia="仿宋_GB2312" w:hAnsi="Times New Roman" w:hint="eastAsia"/>
          <w:sz w:val="32"/>
          <w:szCs w:val="32"/>
        </w:rPr>
        <w:t xml:space="preserve"> 广州市政府残工委与社会力量联动</w:t>
      </w:r>
    </w:p>
    <w:p w:rsidR="009922AF" w:rsidRPr="0063662D" w:rsidRDefault="009922AF" w:rsidP="009922AF">
      <w:pPr>
        <w:spacing w:line="780" w:lineRule="exact"/>
        <w:jc w:val="center"/>
        <w:rPr>
          <w:rFonts w:ascii="仿宋_GB2312" w:eastAsia="仿宋_GB2312" w:hAnsi="Times New Roman" w:hint="eastAsia"/>
          <w:sz w:val="32"/>
          <w:szCs w:val="32"/>
        </w:rPr>
      </w:pPr>
      <w:r w:rsidRPr="0063662D">
        <w:rPr>
          <w:rFonts w:ascii="仿宋_GB2312" w:eastAsia="仿宋_GB2312" w:hAnsi="Times New Roman" w:hint="eastAsia"/>
          <w:sz w:val="32"/>
          <w:szCs w:val="32"/>
        </w:rPr>
        <w:t>共同撑起残疾人的美好明天</w:t>
      </w:r>
    </w:p>
    <w:p w:rsidR="009922AF" w:rsidRPr="0063662D" w:rsidRDefault="009922AF" w:rsidP="0063662D">
      <w:pPr>
        <w:ind w:firstLineChars="221" w:firstLine="707"/>
        <w:rPr>
          <w:rFonts w:ascii="仿宋_GB2312" w:eastAsia="仿宋_GB2312" w:hAnsi="仿宋_GB2312" w:hint="eastAsia"/>
          <w:sz w:val="32"/>
          <w:szCs w:val="32"/>
        </w:rPr>
      </w:pPr>
    </w:p>
    <w:p w:rsidR="009922AF" w:rsidRDefault="009922AF" w:rsidP="0063662D">
      <w:pPr>
        <w:ind w:firstLineChars="221" w:firstLine="707"/>
        <w:rPr>
          <w:rFonts w:ascii="仿宋_GB2312" w:eastAsia="仿宋_GB2312" w:hint="eastAsia"/>
          <w:sz w:val="32"/>
          <w:szCs w:val="32"/>
        </w:rPr>
      </w:pPr>
      <w:r w:rsidRPr="0063662D">
        <w:rPr>
          <w:rFonts w:ascii="仿宋_GB2312" w:eastAsia="仿宋_GB2312" w:hAnsi="仿宋_GB2312" w:hint="eastAsia"/>
          <w:sz w:val="32"/>
          <w:szCs w:val="32"/>
        </w:rPr>
        <w:t>广州市政府残工委在市委市政府的正确领导下，坚持以习近平新时代中国特色社会主义思想为指导，深入贯彻党的十九大和十九届二中、三中、四中、五中全会精神，将残疾人事业发展融入经济社会发展大局，全方位助力残疾人脱贫攻坚，组织、协调政府残工委各成员单位加快</w:t>
      </w:r>
      <w:r w:rsidRPr="0063662D">
        <w:rPr>
          <w:rFonts w:ascii="仿宋_GB2312" w:eastAsia="仿宋_GB2312" w:hint="eastAsia"/>
          <w:sz w:val="32"/>
          <w:szCs w:val="32"/>
        </w:rPr>
        <w:t>实施一系列补短板、惠民生、解民忧、暖民心</w:t>
      </w:r>
      <w:proofErr w:type="gramStart"/>
      <w:r w:rsidRPr="0063662D">
        <w:rPr>
          <w:rFonts w:ascii="仿宋_GB2312" w:eastAsia="仿宋_GB2312" w:hint="eastAsia"/>
          <w:sz w:val="32"/>
          <w:szCs w:val="32"/>
        </w:rPr>
        <w:t>的惠残政策</w:t>
      </w:r>
      <w:proofErr w:type="gramEnd"/>
      <w:r w:rsidRPr="0063662D">
        <w:rPr>
          <w:rFonts w:ascii="仿宋_GB2312" w:eastAsia="仿宋_GB2312" w:hint="eastAsia"/>
          <w:sz w:val="32"/>
          <w:szCs w:val="32"/>
        </w:rPr>
        <w:t>，</w:t>
      </w:r>
      <w:r w:rsidRPr="0063662D">
        <w:rPr>
          <w:rFonts w:ascii="仿宋_GB2312" w:eastAsia="仿宋_GB2312" w:hAnsi="仿宋_GB2312" w:hint="eastAsia"/>
          <w:sz w:val="32"/>
          <w:szCs w:val="32"/>
        </w:rPr>
        <w:t>残疾人社会保障和基本公共服务水平显著提高，</w:t>
      </w:r>
      <w:r w:rsidRPr="0063662D">
        <w:rPr>
          <w:rFonts w:ascii="仿宋_GB2312" w:eastAsia="仿宋_GB2312" w:hAnsi="仿宋" w:hint="eastAsia"/>
          <w:sz w:val="32"/>
          <w:szCs w:val="32"/>
        </w:rPr>
        <w:t>以生活救助、养老、医疗、住房、就业、教育、保险、康复为主体的残疾人社会保障和服务体系逐步健全完善，</w:t>
      </w:r>
      <w:r w:rsidRPr="0063662D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有效</w:t>
      </w:r>
      <w:r w:rsidRPr="0063662D">
        <w:rPr>
          <w:rFonts w:ascii="仿宋_GB2312" w:eastAsia="仿宋_GB2312" w:hAnsi="仿宋" w:hint="eastAsia"/>
          <w:sz w:val="32"/>
          <w:szCs w:val="32"/>
        </w:rPr>
        <w:t>实现了全市残疾人“应保尽保、应救尽救、老有所养、病有所</w:t>
      </w:r>
      <w:proofErr w:type="gramStart"/>
      <w:r w:rsidRPr="0063662D">
        <w:rPr>
          <w:rFonts w:ascii="仿宋_GB2312" w:eastAsia="仿宋_GB2312" w:hAnsi="仿宋" w:hint="eastAsia"/>
          <w:sz w:val="32"/>
          <w:szCs w:val="32"/>
        </w:rPr>
        <w:t>医</w:t>
      </w:r>
      <w:proofErr w:type="gramEnd"/>
      <w:r w:rsidRPr="0063662D">
        <w:rPr>
          <w:rFonts w:ascii="仿宋_GB2312" w:eastAsia="仿宋_GB2312" w:hAnsi="仿宋" w:hint="eastAsia"/>
          <w:sz w:val="32"/>
          <w:szCs w:val="32"/>
        </w:rPr>
        <w:t>、难有所救”，</w:t>
      </w:r>
      <w:r w:rsidRPr="0063662D">
        <w:rPr>
          <w:rFonts w:ascii="仿宋_GB2312" w:eastAsia="仿宋_GB2312" w:hAnsi="仿宋_GB2312" w:hint="eastAsia"/>
          <w:sz w:val="32"/>
          <w:szCs w:val="32"/>
        </w:rPr>
        <w:t>残疾人多层次多样化需求不断得到满足</w:t>
      </w:r>
      <w:r w:rsidRPr="0063662D">
        <w:rPr>
          <w:rFonts w:ascii="仿宋_GB2312" w:eastAsia="仿宋_GB2312" w:hint="eastAsia"/>
          <w:sz w:val="32"/>
          <w:szCs w:val="32"/>
        </w:rPr>
        <w:t>，</w:t>
      </w:r>
      <w:r w:rsidRPr="0063662D">
        <w:rPr>
          <w:rFonts w:ascii="仿宋_GB2312" w:eastAsia="仿宋_GB2312" w:hAnsi="仿宋_GB2312" w:hint="eastAsia"/>
          <w:sz w:val="32"/>
          <w:szCs w:val="32"/>
        </w:rPr>
        <w:t>生活质量明显改善。</w:t>
      </w:r>
      <w:r w:rsidRPr="0063662D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疫情期间全市残疾人基本生活和基本服务得到了有力保障，做到“零感染”，没有发生一例人道主义事故。在残疾人社会保障和社会服务建设的过程中，形成了</w:t>
      </w:r>
      <w:r w:rsidRPr="0063662D">
        <w:rPr>
          <w:rFonts w:ascii="仿宋_GB2312" w:eastAsia="仿宋_GB2312" w:hint="eastAsia"/>
          <w:sz w:val="32"/>
          <w:szCs w:val="32"/>
        </w:rPr>
        <w:t>50余项可复制可借鉴的广州经验。全市残疾人整体提前告别贫困，整体参加基本养老保险，整体参加社会医疗保险，生产生活状况发生了翻天覆地的变化，拥有更多更实在的获得感、幸福感、安全感。</w:t>
      </w:r>
    </w:p>
    <w:p w:rsidR="004071FE" w:rsidRPr="0063662D" w:rsidRDefault="004071FE" w:rsidP="0063662D">
      <w:pPr>
        <w:ind w:firstLineChars="221" w:firstLine="707"/>
        <w:rPr>
          <w:rFonts w:ascii="仿宋_GB2312" w:eastAsia="仿宋_GB2312" w:hint="eastAsia"/>
          <w:sz w:val="32"/>
          <w:szCs w:val="32"/>
        </w:rPr>
      </w:pPr>
    </w:p>
    <w:p w:rsidR="009922AF" w:rsidRPr="0063662D" w:rsidRDefault="009922AF" w:rsidP="009922AF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63662D">
        <w:rPr>
          <w:rFonts w:ascii="黑体" w:eastAsia="黑体" w:hAnsi="黑体" w:hint="eastAsia"/>
          <w:sz w:val="32"/>
          <w:szCs w:val="32"/>
        </w:rPr>
        <w:lastRenderedPageBreak/>
        <w:t>全国残疾人工作先进个人推荐参评主要事迹</w:t>
      </w:r>
    </w:p>
    <w:p w:rsidR="009922AF" w:rsidRPr="0063662D" w:rsidRDefault="009922AF" w:rsidP="0063662D">
      <w:pPr>
        <w:ind w:firstLineChars="1245" w:firstLine="3984"/>
        <w:rPr>
          <w:rFonts w:ascii="仿宋_GB2312" w:eastAsia="仿宋_GB2312" w:hAnsi="Times New Roman" w:hint="eastAsia"/>
          <w:sz w:val="32"/>
          <w:szCs w:val="32"/>
        </w:rPr>
      </w:pPr>
      <w:r w:rsidRPr="0063662D">
        <w:rPr>
          <w:rFonts w:ascii="仿宋_GB2312" w:eastAsia="仿宋_GB2312" w:hAnsi="Times New Roman" w:hint="eastAsia"/>
          <w:sz w:val="32"/>
          <w:szCs w:val="32"/>
        </w:rPr>
        <w:t>——专职残疾人工作者</w:t>
      </w:r>
    </w:p>
    <w:p w:rsidR="009922AF" w:rsidRPr="0063662D" w:rsidRDefault="009922AF" w:rsidP="009922AF">
      <w:pPr>
        <w:pStyle w:val="a3"/>
        <w:spacing w:before="0" w:beforeAutospacing="0" w:after="0" w:afterAutospacing="0" w:line="560" w:lineRule="exact"/>
        <w:ind w:firstLine="420"/>
        <w:jc w:val="center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63662D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残疾人的代言人、服务员、管理员</w:t>
      </w:r>
    </w:p>
    <w:p w:rsidR="009922AF" w:rsidRDefault="009922AF" w:rsidP="0063662D">
      <w:pPr>
        <w:pStyle w:val="a3"/>
        <w:spacing w:before="0" w:beforeAutospacing="0" w:after="0" w:afterAutospacing="0" w:line="560" w:lineRule="exact"/>
        <w:ind w:firstLine="420"/>
        <w:jc w:val="center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63662D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广州市南沙区残联理事长肖春江 先进事迹</w:t>
      </w:r>
    </w:p>
    <w:p w:rsidR="0063662D" w:rsidRPr="0063662D" w:rsidRDefault="0063662D" w:rsidP="0063662D">
      <w:pPr>
        <w:pStyle w:val="a3"/>
        <w:spacing w:before="0" w:beforeAutospacing="0" w:after="0" w:afterAutospacing="0" w:line="560" w:lineRule="exact"/>
        <w:ind w:firstLine="420"/>
        <w:jc w:val="center"/>
        <w:rPr>
          <w:rFonts w:ascii="仿宋_GB2312" w:eastAsia="仿宋_GB2312" w:hint="eastAsia"/>
          <w:sz w:val="32"/>
          <w:szCs w:val="32"/>
        </w:rPr>
      </w:pPr>
    </w:p>
    <w:p w:rsidR="009922AF" w:rsidRPr="0063662D" w:rsidRDefault="009922AF" w:rsidP="0063662D">
      <w:pPr>
        <w:ind w:firstLineChars="200" w:firstLine="640"/>
        <w:rPr>
          <w:rFonts w:ascii="仿宋_GB2312" w:eastAsia="仿宋_GB2312" w:hAnsi="黑体" w:cs="黑体" w:hint="eastAsia"/>
          <w:sz w:val="32"/>
          <w:szCs w:val="32"/>
          <w:shd w:val="clear" w:color="auto" w:fill="FFFFFF"/>
        </w:rPr>
      </w:pPr>
      <w:r w:rsidRPr="0063662D">
        <w:rPr>
          <w:rFonts w:ascii="仿宋_GB2312" w:eastAsia="仿宋_GB2312" w:hAnsi="黑体" w:cs="黑体" w:hint="eastAsia"/>
          <w:sz w:val="32"/>
          <w:szCs w:val="32"/>
          <w:shd w:val="clear" w:color="auto" w:fill="FFFFFF"/>
        </w:rPr>
        <w:t>一是秉持诚心，高标准谋划残疾人事业发展。</w:t>
      </w:r>
      <w:r w:rsidRPr="0063662D">
        <w:rPr>
          <w:rFonts w:ascii="仿宋_GB2312" w:eastAsia="仿宋_GB2312" w:hAnsi="Times New Roman" w:hint="eastAsia"/>
          <w:sz w:val="32"/>
          <w:szCs w:val="32"/>
        </w:rPr>
        <w:t>肖春江同志</w:t>
      </w:r>
      <w:r w:rsidRPr="0063662D">
        <w:rPr>
          <w:rFonts w:ascii="仿宋_GB2312" w:eastAsia="仿宋_GB2312" w:hAnsi="Times New Roman" w:hint="eastAsia"/>
          <w:sz w:val="32"/>
          <w:szCs w:val="32"/>
          <w:shd w:val="clear" w:color="auto" w:fill="FFFFFF"/>
        </w:rPr>
        <w:t>牵头</w:t>
      </w:r>
      <w:r w:rsidRPr="0063662D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制定《广州市南沙区残疾人事业发展“十三五”规划纲要》并推动落实；修订《南沙区残疾人扶助实施办法》进一步提高了扶助标准；协调解决残疾人康复中心和托养中心建设难题，争取该项目纳入2019年区政府十件民生实事加快推进并于</w:t>
      </w:r>
      <w:r w:rsidRPr="0063662D">
        <w:rPr>
          <w:rFonts w:ascii="仿宋_GB2312" w:eastAsia="仿宋_GB2312" w:hAnsi="Times New Roman" w:hint="eastAsia"/>
          <w:sz w:val="32"/>
          <w:szCs w:val="32"/>
          <w:shd w:val="clear" w:color="auto" w:fill="FFFFFF"/>
        </w:rPr>
        <w:t>2021年交付使用</w:t>
      </w:r>
      <w:r w:rsidRPr="0063662D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；推动镇（街）康园工疗站扩建、重建，建筑面积</w:t>
      </w:r>
      <w:r w:rsidRPr="0063662D">
        <w:rPr>
          <w:rFonts w:ascii="仿宋_GB2312" w:eastAsia="仿宋_GB2312" w:hAnsi="Times New Roman" w:hint="eastAsia"/>
          <w:sz w:val="32"/>
          <w:szCs w:val="32"/>
          <w:shd w:val="clear" w:color="auto" w:fill="FFFFFF"/>
        </w:rPr>
        <w:t>增长了近一倍；确保了残疾人康复、救助、培训、就业、教育等各项工作顺利开展。</w:t>
      </w:r>
    </w:p>
    <w:p w:rsidR="009922AF" w:rsidRPr="0063662D" w:rsidRDefault="009922AF" w:rsidP="0063662D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 w:rsidRPr="0063662D">
        <w:rPr>
          <w:rFonts w:ascii="仿宋_GB2312" w:eastAsia="仿宋_GB2312" w:hAnsi="黑体" w:cs="黑体" w:hint="eastAsia"/>
          <w:sz w:val="32"/>
          <w:szCs w:val="32"/>
          <w:shd w:val="clear" w:color="auto" w:fill="FFFFFF"/>
        </w:rPr>
        <w:t>二是倾注真心，为残疾人办实事、做好事、解难事。</w:t>
      </w:r>
      <w:r w:rsidRPr="0063662D">
        <w:rPr>
          <w:rFonts w:ascii="仿宋_GB2312" w:eastAsia="仿宋_GB2312" w:hAnsi="楷体" w:cs="仿宋_GB2312" w:hint="eastAsia"/>
          <w:sz w:val="32"/>
          <w:szCs w:val="32"/>
          <w:shd w:val="clear" w:color="auto" w:fill="FFFFFF"/>
        </w:rPr>
        <w:t>该同志深入调研，心系残友，</w:t>
      </w:r>
      <w:r w:rsidRPr="0063662D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走遍了全区一半以上的村居，摸清了全区残疾人的“底子”，掌握残疾人的现状及需求。成功引进首家残疾儿童康复机构进驻南沙，填补了南沙区儿童康复服务本地化空白。积极</w:t>
      </w:r>
      <w:r w:rsidRPr="0063662D">
        <w:rPr>
          <w:rFonts w:ascii="仿宋_GB2312" w:eastAsia="仿宋_GB2312" w:hAnsi="楷体" w:cs="仿宋" w:hint="eastAsia"/>
          <w:bCs/>
          <w:sz w:val="32"/>
          <w:szCs w:val="32"/>
        </w:rPr>
        <w:t>做好残疾人疫情防控工作，</w:t>
      </w:r>
      <w:r w:rsidRPr="0063662D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助推全区3500名残疾人接受各种康复服务。“十三五”期间培训残疾人600多人次，建立景泰蓝手工艺画工作室，创建“喜白白”洗车队，为残疾人就业工作做出明显贡献。</w:t>
      </w:r>
    </w:p>
    <w:p w:rsidR="009922AF" w:rsidRPr="0063662D" w:rsidRDefault="009922AF" w:rsidP="0063662D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3662D">
        <w:rPr>
          <w:rFonts w:ascii="仿宋_GB2312" w:eastAsia="仿宋_GB2312" w:hAnsi="黑体" w:cs="黑体" w:hint="eastAsia"/>
          <w:sz w:val="32"/>
          <w:szCs w:val="32"/>
          <w:shd w:val="clear" w:color="auto" w:fill="FFFFFF"/>
        </w:rPr>
        <w:t>三是出以公心，切实做残疾人权益的有力保护者。</w:t>
      </w:r>
      <w:r w:rsidRPr="0063662D">
        <w:rPr>
          <w:rFonts w:ascii="仿宋_GB2312" w:eastAsia="仿宋_GB2312" w:hAnsi="楷体" w:cs="仿宋_GB2312" w:hint="eastAsia"/>
          <w:sz w:val="32"/>
          <w:szCs w:val="32"/>
          <w:shd w:val="clear" w:color="auto" w:fill="FFFFFF"/>
        </w:rPr>
        <w:t>该同</w:t>
      </w:r>
      <w:r w:rsidRPr="0063662D">
        <w:rPr>
          <w:rFonts w:ascii="仿宋_GB2312" w:eastAsia="仿宋_GB2312" w:hAnsi="楷体" w:cs="仿宋_GB2312" w:hint="eastAsia"/>
          <w:sz w:val="32"/>
          <w:szCs w:val="32"/>
          <w:shd w:val="clear" w:color="auto" w:fill="FFFFFF"/>
        </w:rPr>
        <w:lastRenderedPageBreak/>
        <w:t>志</w:t>
      </w:r>
      <w:r w:rsidRPr="0063662D">
        <w:rPr>
          <w:rFonts w:ascii="仿宋_GB2312" w:eastAsia="仿宋_GB2312" w:hAnsi="Times New Roman" w:hint="eastAsia"/>
          <w:sz w:val="32"/>
          <w:szCs w:val="32"/>
          <w:shd w:val="clear" w:color="auto" w:fill="FFFFFF"/>
        </w:rPr>
        <w:t>积极发挥区政协委员职责，</w:t>
      </w:r>
      <w:r w:rsidRPr="0063662D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撰写提案</w:t>
      </w:r>
      <w:r w:rsidRPr="0063662D">
        <w:rPr>
          <w:rFonts w:ascii="仿宋_GB2312" w:eastAsia="仿宋_GB2312" w:hAnsi="楷体" w:cs="仿宋_GB2312" w:hint="eastAsia"/>
          <w:sz w:val="32"/>
          <w:szCs w:val="32"/>
          <w:shd w:val="clear" w:color="auto" w:fill="FFFFFF"/>
        </w:rPr>
        <w:t>为残疾人发声</w:t>
      </w:r>
      <w:r w:rsidRPr="0063662D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；</w:t>
      </w:r>
      <w:r w:rsidRPr="0063662D">
        <w:rPr>
          <w:rFonts w:ascii="仿宋_GB2312" w:eastAsia="仿宋_GB2312" w:hAnsi="楷体" w:cs="仿宋" w:hint="eastAsia"/>
          <w:bCs/>
          <w:sz w:val="32"/>
          <w:szCs w:val="32"/>
        </w:rPr>
        <w:t>推动全国首宗“盲道公益诉讼”，</w:t>
      </w:r>
      <w:r w:rsidRPr="0063662D">
        <w:rPr>
          <w:rFonts w:ascii="仿宋_GB2312" w:eastAsia="仿宋_GB2312" w:hAnsi="仿宋" w:cs="仿宋" w:hint="eastAsia"/>
          <w:sz w:val="32"/>
          <w:szCs w:val="32"/>
        </w:rPr>
        <w:t>开创了全国</w:t>
      </w:r>
      <w:r w:rsidRPr="0063662D"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残疾人权益保障</w:t>
      </w:r>
      <w:r w:rsidRPr="0063662D">
        <w:rPr>
          <w:rFonts w:ascii="仿宋_GB2312" w:eastAsia="仿宋_GB2312" w:hAnsi="仿宋" w:cs="仿宋" w:hint="eastAsia"/>
          <w:sz w:val="32"/>
          <w:szCs w:val="32"/>
        </w:rPr>
        <w:t>公益诉讼的先河；设立</w:t>
      </w:r>
      <w:r w:rsidRPr="0063662D">
        <w:rPr>
          <w:rFonts w:ascii="仿宋_GB2312" w:eastAsia="仿宋_GB2312" w:hAnsi="Times New Roman" w:hint="eastAsia"/>
          <w:sz w:val="32"/>
          <w:szCs w:val="32"/>
          <w:shd w:val="clear" w:color="auto" w:fill="FFFFFF"/>
        </w:rPr>
        <w:t>残疾人法律救助工作站，组织</w:t>
      </w:r>
      <w:r w:rsidRPr="0063662D">
        <w:rPr>
          <w:rFonts w:ascii="仿宋_GB2312" w:eastAsia="仿宋_GB2312" w:hAnsi="Times New Roman" w:hint="eastAsia"/>
          <w:sz w:val="32"/>
          <w:szCs w:val="32"/>
        </w:rPr>
        <w:t>提供免费公证法律援助服务150多件，</w:t>
      </w:r>
      <w:r w:rsidRPr="0063662D">
        <w:rPr>
          <w:rFonts w:ascii="仿宋_GB2312" w:eastAsia="仿宋_GB2312" w:hAnsi="仿宋" w:cs="仿宋" w:hint="eastAsia"/>
          <w:sz w:val="32"/>
          <w:szCs w:val="32"/>
        </w:rPr>
        <w:t>较好地维护了残疾人朋友的权益。</w:t>
      </w:r>
    </w:p>
    <w:p w:rsidR="009922AF" w:rsidRPr="0063662D" w:rsidRDefault="009922AF" w:rsidP="0063662D">
      <w:pPr>
        <w:ind w:firstLineChars="200" w:firstLine="640"/>
        <w:rPr>
          <w:rFonts w:ascii="仿宋_GB2312" w:eastAsia="仿宋_GB2312" w:hAnsi="Times New Roman" w:hint="eastAsia"/>
          <w:sz w:val="32"/>
          <w:szCs w:val="32"/>
        </w:rPr>
      </w:pPr>
      <w:r w:rsidRPr="0063662D">
        <w:rPr>
          <w:rFonts w:ascii="仿宋_GB2312" w:eastAsia="仿宋_GB2312" w:hAnsi="黑体" w:cs="黑体" w:hint="eastAsia"/>
          <w:sz w:val="32"/>
          <w:szCs w:val="32"/>
          <w:shd w:val="clear" w:color="auto" w:fill="FFFFFF"/>
        </w:rPr>
        <w:t>四是坚持初心，创建残疾人服务新模式。</w:t>
      </w:r>
      <w:r w:rsidRPr="0063662D">
        <w:rPr>
          <w:rFonts w:ascii="仿宋_GB2312" w:eastAsia="仿宋_GB2312" w:hAnsi="楷体" w:cs="仿宋_GB2312" w:hint="eastAsia"/>
          <w:sz w:val="32"/>
          <w:szCs w:val="32"/>
          <w:shd w:val="clear" w:color="auto" w:fill="FFFFFF"/>
        </w:rPr>
        <w:t>该同志</w:t>
      </w:r>
      <w:r w:rsidRPr="0063662D">
        <w:rPr>
          <w:rFonts w:ascii="仿宋_GB2312" w:eastAsia="仿宋_GB2312" w:hAnsi="Times New Roman" w:hint="eastAsia"/>
          <w:sz w:val="32"/>
          <w:szCs w:val="32"/>
        </w:rPr>
        <w:t>专注改革创新，</w:t>
      </w:r>
      <w:r w:rsidRPr="0063662D"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创</w:t>
      </w:r>
      <w:r w:rsidRPr="0063662D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建信息化平台，</w:t>
      </w:r>
      <w:r w:rsidRPr="0063662D"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引进</w:t>
      </w:r>
      <w:r w:rsidRPr="0063662D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香港</w:t>
      </w:r>
      <w:r w:rsidRPr="0063662D"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先进管理理念，</w:t>
      </w:r>
      <w:r w:rsidRPr="0063662D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提高服务效率和服务质量。</w:t>
      </w:r>
      <w:r w:rsidRPr="0063662D"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加强队伍建设，出台政策</w:t>
      </w:r>
      <w:r w:rsidRPr="0063662D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明确镇、街残联按每800个残疾人配备一名残疾人专职委员，为</w:t>
      </w:r>
      <w:r w:rsidRPr="0063662D">
        <w:rPr>
          <w:rFonts w:ascii="仿宋_GB2312" w:eastAsia="仿宋_GB2312" w:hAnsi="Times New Roman" w:hint="eastAsia"/>
          <w:sz w:val="32"/>
          <w:szCs w:val="32"/>
        </w:rPr>
        <w:t>推动基层残疾人事业发展提供了坚实保障。</w:t>
      </w:r>
    </w:p>
    <w:p w:rsidR="009922AF" w:rsidRDefault="009922AF" w:rsidP="009922AF">
      <w:pP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 w:rsidRPr="0063662D">
        <w:rPr>
          <w:rFonts w:ascii="仿宋_GB2312" w:eastAsia="仿宋_GB2312" w:hAnsi="黑体" w:cs="黑体" w:hint="eastAsia"/>
          <w:sz w:val="32"/>
          <w:szCs w:val="32"/>
          <w:shd w:val="clear" w:color="auto" w:fill="FFFFFF"/>
        </w:rPr>
        <w:t>五是深怀爱心，搭建残疾人展现自我的舞台。</w:t>
      </w:r>
      <w:r w:rsidRPr="0063662D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该同志帮助激励残疾人自强不息、奋发进取，组建南沙区残疾人轮椅舞蹈队，代表市参加第四届全国残疾人排舞公开赛获特等奖，挖掘和培养残疾人运动员勇夺金牌，切实在平凡岗位上做出不平凡的业绩。</w:t>
      </w:r>
    </w:p>
    <w:p w:rsidR="0063662D" w:rsidRDefault="0063662D" w:rsidP="009922AF">
      <w:pP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</w:p>
    <w:p w:rsidR="0063662D" w:rsidRDefault="0063662D" w:rsidP="009922AF">
      <w:pP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</w:p>
    <w:p w:rsidR="0063662D" w:rsidRDefault="0063662D" w:rsidP="009922AF">
      <w:pP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</w:p>
    <w:p w:rsidR="0063662D" w:rsidRDefault="0063662D" w:rsidP="009922AF">
      <w:pP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</w:p>
    <w:p w:rsidR="0063662D" w:rsidRDefault="0063662D" w:rsidP="009922AF">
      <w:pP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</w:p>
    <w:p w:rsidR="0063662D" w:rsidRDefault="0063662D" w:rsidP="009922AF">
      <w:pP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</w:p>
    <w:p w:rsidR="0063662D" w:rsidRPr="0063662D" w:rsidRDefault="0063662D" w:rsidP="009922AF">
      <w:pP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</w:p>
    <w:p w:rsidR="009922AF" w:rsidRPr="0063662D" w:rsidRDefault="009922AF" w:rsidP="009922AF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63662D">
        <w:rPr>
          <w:rFonts w:ascii="黑体" w:eastAsia="黑体" w:hAnsi="黑体" w:hint="eastAsia"/>
          <w:sz w:val="32"/>
          <w:szCs w:val="32"/>
        </w:rPr>
        <w:lastRenderedPageBreak/>
        <w:t>全国残疾人工作先进个人推荐参评主要事迹</w:t>
      </w:r>
    </w:p>
    <w:p w:rsidR="009922AF" w:rsidRPr="0063662D" w:rsidRDefault="009922AF" w:rsidP="0063662D">
      <w:pPr>
        <w:ind w:firstLineChars="1245" w:firstLine="3984"/>
        <w:rPr>
          <w:rFonts w:ascii="仿宋_GB2312" w:eastAsia="仿宋_GB2312" w:hAnsi="Times New Roman" w:hint="eastAsia"/>
          <w:sz w:val="32"/>
          <w:szCs w:val="32"/>
        </w:rPr>
      </w:pPr>
      <w:r w:rsidRPr="0063662D">
        <w:rPr>
          <w:rFonts w:ascii="仿宋_GB2312" w:eastAsia="仿宋_GB2312" w:hAnsi="Times New Roman" w:hint="eastAsia"/>
          <w:sz w:val="32"/>
          <w:szCs w:val="32"/>
        </w:rPr>
        <w:t>——街道专职委员</w:t>
      </w:r>
    </w:p>
    <w:p w:rsidR="009922AF" w:rsidRPr="0063662D" w:rsidRDefault="009922AF" w:rsidP="009922AF">
      <w:pPr>
        <w:spacing w:line="520" w:lineRule="exact"/>
        <w:jc w:val="center"/>
        <w:rPr>
          <w:rFonts w:ascii="仿宋_GB2312" w:eastAsia="仿宋_GB2312" w:hAnsi="Times New Roman" w:hint="eastAsia"/>
          <w:bCs/>
          <w:color w:val="000000"/>
          <w:sz w:val="32"/>
          <w:szCs w:val="32"/>
        </w:rPr>
      </w:pPr>
    </w:p>
    <w:p w:rsidR="009922AF" w:rsidRPr="0063662D" w:rsidRDefault="009922AF" w:rsidP="0063662D">
      <w:pPr>
        <w:spacing w:line="520" w:lineRule="exact"/>
        <w:jc w:val="center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 w:rsidRPr="0063662D">
        <w:rPr>
          <w:rFonts w:ascii="仿宋_GB2312" w:eastAsia="仿宋_GB2312" w:hAnsi="宋体" w:hint="eastAsia"/>
          <w:bCs/>
          <w:color w:val="000000"/>
          <w:sz w:val="32"/>
          <w:szCs w:val="32"/>
        </w:rPr>
        <w:t>黄志梁 先进事迹</w:t>
      </w:r>
    </w:p>
    <w:p w:rsidR="009922AF" w:rsidRPr="0063662D" w:rsidRDefault="009922AF" w:rsidP="0063662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3662D">
        <w:rPr>
          <w:rFonts w:ascii="仿宋_GB2312" w:eastAsia="仿宋_GB2312" w:hAnsi="仿宋" w:hint="eastAsia"/>
          <w:sz w:val="32"/>
          <w:szCs w:val="32"/>
        </w:rPr>
        <w:t>黄志梁，男，本科学历，肢体三级残疾人，中共党员，现任广州市花都区新华街残联专职委员。</w:t>
      </w:r>
      <w:r w:rsidRPr="0063662D">
        <w:rPr>
          <w:rFonts w:ascii="仿宋_GB2312" w:eastAsia="仿宋_GB2312" w:hAnsi="仿宋" w:cs="仿宋" w:hint="eastAsia"/>
          <w:sz w:val="32"/>
          <w:szCs w:val="32"/>
        </w:rPr>
        <w:t>做残疾人事务的好能手、残疾人及其亲友的贴心人。作为广州市花都区新华街残联专职委员。黄志梁致力于残疾人事业，作为一名肢体三级残疾人，他能切身体会残疾人的疾苦，理解残疾人的需求，他十多年如一日，扎根基层残疾人工作，为街道2700多名残疾人办理了第二代《中华人民共和国残疾人证》，为2500多名各类残疾人朋友提供各种针对性康复服务。他熟悉各项残疾人政策，是残疾人工作的行家里手。他爱岗敬业、求真务实，他心中有爱、脚接地气，以强烈的责任感和满腔的热心、爱心、耐心、诚心，在平凡的岗位上履行职责，勤勤恳恳为残疾人服务，深受辖区残疾人及亲友好评，成为残疾人及其亲友信得过、靠得住、离不开的贴心人。</w:t>
      </w:r>
    </w:p>
    <w:sectPr w:rsidR="009922AF" w:rsidRPr="0063662D" w:rsidSect="00855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22AF"/>
    <w:rsid w:val="004071FE"/>
    <w:rsid w:val="005B3E09"/>
    <w:rsid w:val="0063662D"/>
    <w:rsid w:val="0063777C"/>
    <w:rsid w:val="00855A5C"/>
    <w:rsid w:val="00992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A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9922A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257</Words>
  <Characters>1467</Characters>
  <Application>Microsoft Office Word</Application>
  <DocSecurity>0</DocSecurity>
  <Lines>12</Lines>
  <Paragraphs>3</Paragraphs>
  <ScaleCrop>false</ScaleCrop>
  <Company>Microsoft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王笑芬</dc:creator>
  <cp:lastModifiedBy>王笑芬</cp:lastModifiedBy>
  <cp:revision>4</cp:revision>
  <dcterms:created xsi:type="dcterms:W3CDTF">2021-05-08T02:06:00Z</dcterms:created>
  <dcterms:modified xsi:type="dcterms:W3CDTF">2021-05-08T02:16:00Z</dcterms:modified>
</cp:coreProperties>
</file>